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8D" w:rsidRDefault="008D1F8D" w:rsidP="008D1F8D">
      <w:pPr>
        <w:pStyle w:val="SectionHead"/>
        <w:spacing w:before="200" w:after="60"/>
        <w:jc w:val="center"/>
        <w:rPr>
          <w:rFonts w:ascii="Arial" w:hAnsi="Arial" w:cs="Arial"/>
          <w:sz w:val="20"/>
          <w:lang w:val="es-ES"/>
        </w:rPr>
      </w:pPr>
    </w:p>
    <w:p w:rsidR="008D1F8D" w:rsidRDefault="008D1F8D" w:rsidP="008D1F8D">
      <w:pPr>
        <w:pStyle w:val="SectionHead"/>
        <w:spacing w:before="200" w:after="60"/>
        <w:jc w:val="center"/>
        <w:rPr>
          <w:rFonts w:ascii="Arial" w:hAnsi="Arial" w:cs="Arial"/>
          <w:sz w:val="28"/>
          <w:szCs w:val="28"/>
          <w:lang w:val="es-ES"/>
        </w:rPr>
      </w:pPr>
      <w:r w:rsidRPr="008D1F8D">
        <w:rPr>
          <w:rFonts w:ascii="Arial" w:hAnsi="Arial" w:cs="Arial"/>
          <w:sz w:val="28"/>
          <w:szCs w:val="28"/>
          <w:lang w:val="es-ES"/>
        </w:rPr>
        <w:t>Alejandra Silva Solís</w:t>
      </w:r>
    </w:p>
    <w:p w:rsidR="00D272A3" w:rsidRPr="00D272A3" w:rsidRDefault="00D272A3" w:rsidP="008D1F8D">
      <w:pPr>
        <w:pStyle w:val="SectionHead"/>
        <w:spacing w:before="200" w:after="60"/>
        <w:jc w:val="center"/>
        <w:rPr>
          <w:rFonts w:ascii="Arial" w:hAnsi="Arial" w:cs="Arial"/>
          <w:b w:val="0"/>
          <w:smallCaps w:val="0"/>
          <w:sz w:val="22"/>
          <w:szCs w:val="22"/>
          <w:lang w:val="es-ES"/>
        </w:rPr>
      </w:pPr>
      <w:r w:rsidRPr="00D272A3">
        <w:rPr>
          <w:rFonts w:ascii="Arial" w:hAnsi="Arial" w:cs="Arial"/>
          <w:b w:val="0"/>
          <w:smallCaps w:val="0"/>
          <w:sz w:val="22"/>
          <w:szCs w:val="22"/>
          <w:lang w:val="es-ES"/>
        </w:rPr>
        <w:t xml:space="preserve">Guadalajara, Jalisco, México   </w:t>
      </w:r>
      <w:hyperlink r:id="rId7" w:history="1">
        <w:r w:rsidRPr="00284AA0">
          <w:rPr>
            <w:rStyle w:val="Hipervnculo"/>
            <w:rFonts w:ascii="Arial" w:hAnsi="Arial" w:cs="Arial"/>
            <w:b w:val="0"/>
            <w:smallCaps w:val="0"/>
            <w:sz w:val="22"/>
            <w:szCs w:val="22"/>
            <w:lang w:val="es-ES"/>
          </w:rPr>
          <w:t>roman.silva.traductores@gmail.com</w:t>
        </w:r>
      </w:hyperlink>
      <w:r>
        <w:rPr>
          <w:rFonts w:ascii="Arial" w:hAnsi="Arial" w:cs="Arial"/>
          <w:b w:val="0"/>
          <w:smallCaps w:val="0"/>
          <w:sz w:val="22"/>
          <w:szCs w:val="22"/>
          <w:lang w:val="es-ES"/>
        </w:rPr>
        <w:t xml:space="preserve"> </w:t>
      </w:r>
      <w:bookmarkStart w:id="0" w:name="_GoBack"/>
      <w:bookmarkEnd w:id="0"/>
    </w:p>
    <w:p w:rsidR="008D1F8D" w:rsidRPr="008D1F8D" w:rsidRDefault="008D1F8D" w:rsidP="008D1F8D">
      <w:pPr>
        <w:pStyle w:val="SectionHead"/>
        <w:spacing w:before="200" w:after="60"/>
        <w:jc w:val="center"/>
        <w:rPr>
          <w:smallCaps w:val="0"/>
          <w:sz w:val="22"/>
          <w:szCs w:val="22"/>
          <w:lang w:val="es-ES"/>
        </w:rPr>
      </w:pPr>
    </w:p>
    <w:p w:rsidR="008D1F8D" w:rsidRDefault="008D1F8D" w:rsidP="008D1F8D">
      <w:pPr>
        <w:pStyle w:val="SectionHead"/>
        <w:spacing w:before="200" w:after="60"/>
        <w:jc w:val="center"/>
        <w:rPr>
          <w:rFonts w:ascii="Arial" w:hAnsi="Arial" w:cs="Arial"/>
          <w:sz w:val="20"/>
          <w:lang w:val="es-ES"/>
        </w:rPr>
      </w:pPr>
    </w:p>
    <w:p w:rsidR="00B35D5E" w:rsidRP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sz w:val="20"/>
          <w:lang w:val="es-MX"/>
        </w:rPr>
      </w:pPr>
      <w:r w:rsidRPr="0002470C">
        <w:rPr>
          <w:rFonts w:ascii="Arial" w:hAnsi="Arial" w:cs="Arial"/>
          <w:sz w:val="20"/>
          <w:lang w:val="es-ES"/>
        </w:rPr>
        <w:t>Experiencia</w:t>
      </w:r>
      <w:r w:rsidRPr="00B35D5E">
        <w:rPr>
          <w:rFonts w:ascii="Arial" w:hAnsi="Arial" w:cs="Arial"/>
          <w:sz w:val="20"/>
          <w:lang w:val="es-MX"/>
        </w:rPr>
        <w:t xml:space="preserve"> </w:t>
      </w:r>
      <w:r w:rsidRPr="0002470C">
        <w:rPr>
          <w:rFonts w:ascii="Arial" w:hAnsi="Arial" w:cs="Arial"/>
          <w:sz w:val="20"/>
          <w:lang w:val="es-ES"/>
        </w:rPr>
        <w:t>Profesional</w:t>
      </w:r>
      <w:r w:rsidRPr="00B35D5E">
        <w:rPr>
          <w:rFonts w:ascii="Arial" w:hAnsi="Arial" w:cs="Arial"/>
          <w:sz w:val="20"/>
          <w:lang w:val="es-MX"/>
        </w:rPr>
        <w:t xml:space="preserve"> </w:t>
      </w:r>
    </w:p>
    <w:p w:rsidR="003A7051" w:rsidRDefault="003A7051" w:rsidP="00B35D5E">
      <w:pPr>
        <w:pStyle w:val="SectionHead"/>
        <w:spacing w:before="200" w:after="60"/>
        <w:jc w:val="both"/>
        <w:rPr>
          <w:rFonts w:ascii="Arial" w:hAnsi="Arial" w:cs="Arial"/>
          <w:i/>
          <w:iCs/>
          <w:smallCaps w:val="0"/>
          <w:sz w:val="20"/>
          <w:lang w:val="es-ES"/>
        </w:rPr>
      </w:pPr>
      <w:proofErr w:type="spellStart"/>
      <w:r w:rsidRPr="003A7051">
        <w:rPr>
          <w:rFonts w:ascii="Arial" w:hAnsi="Arial" w:cs="Arial"/>
          <w:iCs/>
          <w:smallCaps w:val="0"/>
          <w:sz w:val="20"/>
          <w:lang w:val="es-ES"/>
        </w:rPr>
        <w:t>Hulera</w:t>
      </w:r>
      <w:proofErr w:type="spellEnd"/>
      <w:r w:rsidRPr="003A7051">
        <w:rPr>
          <w:rFonts w:ascii="Arial" w:hAnsi="Arial" w:cs="Arial"/>
          <w:iCs/>
          <w:smallCaps w:val="0"/>
          <w:sz w:val="20"/>
          <w:lang w:val="es-ES"/>
        </w:rPr>
        <w:t xml:space="preserve"> Automotriz, S.A.</w:t>
      </w:r>
      <w:r>
        <w:rPr>
          <w:rFonts w:ascii="Arial" w:hAnsi="Arial" w:cs="Arial"/>
          <w:b w:val="0"/>
          <w:i/>
          <w:iCs/>
          <w:smallCaps w:val="0"/>
          <w:sz w:val="20"/>
          <w:lang w:val="es-ES"/>
        </w:rPr>
        <w:t xml:space="preserve"> </w:t>
      </w:r>
      <w:r w:rsidRPr="003A7051">
        <w:rPr>
          <w:rFonts w:ascii="Arial" w:hAnsi="Arial" w:cs="Arial"/>
          <w:i/>
          <w:iCs/>
          <w:smallCaps w:val="0"/>
          <w:sz w:val="20"/>
          <w:lang w:val="es-ES"/>
        </w:rPr>
        <w:t>- Mayo de 2012 – Presente</w:t>
      </w:r>
    </w:p>
    <w:p w:rsidR="003A7051" w:rsidRPr="003A7051" w:rsidRDefault="003A7051" w:rsidP="00B35D5E">
      <w:pPr>
        <w:pStyle w:val="SectionHead"/>
        <w:spacing w:before="200" w:after="60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  <w:r w:rsidRPr="003A7051">
        <w:rPr>
          <w:rFonts w:ascii="Arial" w:hAnsi="Arial" w:cs="Arial"/>
          <w:b w:val="0"/>
          <w:iCs/>
          <w:smallCaps w:val="0"/>
          <w:sz w:val="20"/>
          <w:lang w:val="es-ES"/>
        </w:rPr>
        <w:t>Traductora (Inglés/Francés – Español)</w:t>
      </w:r>
    </w:p>
    <w:p w:rsidR="003A7051" w:rsidRPr="003A7051" w:rsidRDefault="003A7051" w:rsidP="003A7051">
      <w:pPr>
        <w:pStyle w:val="SectionHead"/>
        <w:numPr>
          <w:ilvl w:val="0"/>
          <w:numId w:val="7"/>
        </w:numPr>
        <w:spacing w:before="200" w:after="60"/>
        <w:ind w:left="1418"/>
        <w:jc w:val="both"/>
        <w:rPr>
          <w:rFonts w:ascii="Arial" w:hAnsi="Arial" w:cs="Arial"/>
          <w:b w:val="0"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iCs/>
          <w:smallCaps w:val="0"/>
          <w:sz w:val="20"/>
          <w:lang w:val="es-ES"/>
        </w:rPr>
        <w:t xml:space="preserve">Traducción de diversos documentos del ramo automotriz. </w:t>
      </w: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b w:val="0"/>
          <w:bCs/>
          <w:smallCaps w:val="0"/>
          <w:sz w:val="20"/>
          <w:lang w:val="es-ES"/>
        </w:rPr>
      </w:pP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i/>
          <w:iCs/>
          <w:smallCaps w:val="0"/>
          <w:sz w:val="20"/>
          <w:lang w:val="es-ES"/>
        </w:rPr>
      </w:pPr>
      <w:r>
        <w:rPr>
          <w:rFonts w:ascii="Arial" w:hAnsi="Arial" w:cs="Arial"/>
          <w:i/>
          <w:iCs/>
          <w:smallCaps w:val="0"/>
          <w:sz w:val="20"/>
          <w:lang w:val="es-ES"/>
        </w:rPr>
        <w:t>Animex Estudios – Febrero de 2012 – Junio de 2012</w:t>
      </w: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iCs/>
          <w:smallCaps w:val="0"/>
          <w:sz w:val="20"/>
          <w:lang w:val="es-ES"/>
        </w:rPr>
        <w:t>Traducción de guiones cinematográficos</w:t>
      </w:r>
    </w:p>
    <w:p w:rsidR="00B35D5E" w:rsidRDefault="00B35D5E" w:rsidP="00B35D5E">
      <w:pPr>
        <w:pStyle w:val="SectionHead"/>
        <w:numPr>
          <w:ilvl w:val="0"/>
          <w:numId w:val="5"/>
        </w:numPr>
        <w:spacing w:before="200" w:after="60"/>
        <w:ind w:left="1418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iCs/>
          <w:smallCaps w:val="0"/>
          <w:sz w:val="20"/>
          <w:lang w:val="es-ES"/>
        </w:rPr>
        <w:t xml:space="preserve">Se tradujo del inglés al español del guión de la película animada “El Americano: The movie” </w:t>
      </w:r>
    </w:p>
    <w:p w:rsidR="00B35D5E" w:rsidRDefault="00B35D5E" w:rsidP="00B35D5E">
      <w:pPr>
        <w:pStyle w:val="SectionHead"/>
        <w:numPr>
          <w:ilvl w:val="0"/>
          <w:numId w:val="5"/>
        </w:numPr>
        <w:spacing w:before="200" w:after="60"/>
        <w:ind w:left="1418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iCs/>
          <w:smallCaps w:val="0"/>
          <w:sz w:val="20"/>
          <w:lang w:val="es-ES"/>
        </w:rPr>
        <w:t>Se tradujo del español al inglés del guión de la  película animada “Selección Canina”</w:t>
      </w:r>
    </w:p>
    <w:p w:rsidR="00D272A3" w:rsidRDefault="00D272A3" w:rsidP="00D272A3">
      <w:pPr>
        <w:pStyle w:val="SectionHead"/>
        <w:spacing w:before="200" w:after="60"/>
        <w:ind w:left="1418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</w:p>
    <w:p w:rsidR="00D272A3" w:rsidRDefault="00D272A3" w:rsidP="00D272A3">
      <w:pPr>
        <w:pStyle w:val="SectionHead"/>
        <w:spacing w:before="200" w:after="60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 w:rsidRPr="0002470C">
        <w:rPr>
          <w:rFonts w:ascii="Arial" w:hAnsi="Arial" w:cs="Arial"/>
          <w:i/>
          <w:iCs/>
          <w:smallCaps w:val="0"/>
          <w:sz w:val="20"/>
          <w:lang w:val="es-ES"/>
        </w:rPr>
        <w:t>Traductora</w:t>
      </w:r>
      <w:r w:rsidRPr="00B35D5E">
        <w:rPr>
          <w:rFonts w:ascii="Arial" w:hAnsi="Arial" w:cs="Arial"/>
          <w:i/>
          <w:iCs/>
          <w:smallCaps w:val="0"/>
          <w:sz w:val="20"/>
          <w:lang w:val="es-MX"/>
        </w:rPr>
        <w:t xml:space="preserve"> </w:t>
      </w:r>
      <w:proofErr w:type="spellStart"/>
      <w:r w:rsidRPr="00D272A3">
        <w:rPr>
          <w:rFonts w:ascii="Arial" w:hAnsi="Arial" w:cs="Arial"/>
          <w:i/>
          <w:iCs/>
          <w:smallCaps w:val="0"/>
          <w:sz w:val="20"/>
          <w:lang w:val="es-MX"/>
        </w:rPr>
        <w:t>Freelance</w:t>
      </w:r>
      <w:proofErr w:type="spellEnd"/>
      <w:r w:rsidRPr="00D272A3">
        <w:rPr>
          <w:rFonts w:ascii="Arial" w:hAnsi="Arial" w:cs="Arial"/>
          <w:bCs/>
          <w:i/>
          <w:iCs/>
          <w:smallCaps w:val="0"/>
          <w:sz w:val="20"/>
          <w:lang w:val="es-MX"/>
        </w:rPr>
        <w:t xml:space="preserve">  - 2010 – </w:t>
      </w:r>
      <w:r w:rsidRPr="00D272A3">
        <w:rPr>
          <w:rFonts w:ascii="Arial" w:hAnsi="Arial" w:cs="Arial"/>
          <w:bCs/>
          <w:i/>
          <w:iCs/>
          <w:smallCaps w:val="0"/>
          <w:sz w:val="20"/>
          <w:lang w:val="es-ES"/>
        </w:rPr>
        <w:t>Presente</w:t>
      </w:r>
    </w:p>
    <w:p w:rsidR="00D272A3" w:rsidRDefault="00D272A3" w:rsidP="00D272A3">
      <w:pPr>
        <w:pStyle w:val="SectionHead"/>
        <w:numPr>
          <w:ilvl w:val="1"/>
          <w:numId w:val="1"/>
        </w:numPr>
        <w:spacing w:before="200" w:after="60"/>
        <w:jc w:val="both"/>
        <w:rPr>
          <w:rFonts w:ascii="Arial" w:hAnsi="Arial" w:cs="Arial"/>
          <w:b w:val="0"/>
          <w:bCs/>
          <w:smallCaps w:val="0"/>
          <w:sz w:val="20"/>
          <w:lang w:val="es-ES"/>
        </w:rPr>
      </w:pPr>
      <w:r w:rsidRPr="0002470C">
        <w:rPr>
          <w:rFonts w:ascii="Arial" w:hAnsi="Arial" w:cs="Arial"/>
          <w:b w:val="0"/>
          <w:bCs/>
          <w:smallCaps w:val="0"/>
          <w:sz w:val="20"/>
          <w:lang w:val="es-ES"/>
        </w:rPr>
        <w:t>Traducción de documentos</w:t>
      </w:r>
      <w:r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 diversos</w:t>
      </w:r>
      <w:r w:rsidRPr="0002470C"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 en ingl</w:t>
      </w:r>
      <w:r>
        <w:rPr>
          <w:rFonts w:ascii="Arial" w:hAnsi="Arial" w:cs="Arial"/>
          <w:b w:val="0"/>
          <w:bCs/>
          <w:smallCaps w:val="0"/>
          <w:sz w:val="20"/>
          <w:lang w:val="es-ES"/>
        </w:rPr>
        <w:t>é</w:t>
      </w:r>
      <w:r w:rsidRPr="0002470C"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s, francés y español, tales como cartas comerciales, certificados de nacimiento, memos, acuerdos, etc. </w:t>
      </w:r>
    </w:p>
    <w:p w:rsidR="00D272A3" w:rsidRPr="007F779A" w:rsidRDefault="00D272A3" w:rsidP="00D272A3">
      <w:pPr>
        <w:pStyle w:val="SectionHead"/>
        <w:spacing w:before="200" w:after="60"/>
        <w:jc w:val="both"/>
        <w:rPr>
          <w:rFonts w:ascii="Arial" w:hAnsi="Arial" w:cs="Arial"/>
          <w:b w:val="0"/>
          <w:iCs/>
          <w:smallCaps w:val="0"/>
          <w:sz w:val="20"/>
          <w:lang w:val="es-ES"/>
        </w:rPr>
      </w:pP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i/>
          <w:iCs/>
          <w:smallCaps w:val="0"/>
          <w:sz w:val="20"/>
          <w:lang w:val="es-ES"/>
        </w:rPr>
      </w:pPr>
      <w:r>
        <w:rPr>
          <w:rFonts w:ascii="Arial" w:hAnsi="Arial" w:cs="Arial"/>
          <w:i/>
          <w:iCs/>
          <w:smallCaps w:val="0"/>
          <w:sz w:val="20"/>
          <w:lang w:val="es-ES"/>
        </w:rPr>
        <w:t>El Gobierno Municipal de Guadalajara y la Asociación Internacional de Ciudades Educadoras (AICE) – Abril de 2010</w:t>
      </w: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  <w:t>Intérprete Asistente (español, inglés y francés)</w:t>
      </w:r>
    </w:p>
    <w:p w:rsidR="00B35D5E" w:rsidRPr="00D622F0" w:rsidRDefault="00B35D5E" w:rsidP="00B35D5E">
      <w:pPr>
        <w:pStyle w:val="SectionHead"/>
        <w:numPr>
          <w:ilvl w:val="1"/>
          <w:numId w:val="1"/>
        </w:numPr>
        <w:spacing w:before="200" w:after="60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Intérprete durante el discurso de apertura del XI Congreso Internacional de Ciudades Educadoras que se llevó a cabo en el Palacio de Gobierno en la ciudad de Guadalajara. </w:t>
      </w:r>
    </w:p>
    <w:p w:rsidR="00B35D5E" w:rsidRPr="002B6635" w:rsidRDefault="00B35D5E" w:rsidP="00B35D5E">
      <w:pPr>
        <w:pStyle w:val="SectionHead"/>
        <w:numPr>
          <w:ilvl w:val="1"/>
          <w:numId w:val="1"/>
        </w:numPr>
        <w:spacing w:before="200" w:after="60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Se brindó apoyo a los asistentes para resolver cualquier problema o duda así como desempeñar la función de intérprete cuando la información no estuviera disponible en su lengua madre. </w:t>
      </w:r>
    </w:p>
    <w:p w:rsidR="00B35D5E" w:rsidRDefault="00B35D5E" w:rsidP="00B35D5E">
      <w:pPr>
        <w:pStyle w:val="SectionHead"/>
        <w:spacing w:before="200" w:after="60"/>
        <w:jc w:val="both"/>
        <w:rPr>
          <w:rFonts w:ascii="Arial" w:hAnsi="Arial" w:cs="Arial"/>
          <w:i/>
          <w:iCs/>
          <w:smallCaps w:val="0"/>
          <w:sz w:val="20"/>
          <w:lang w:val="es-ES"/>
        </w:rPr>
      </w:pPr>
      <w:r>
        <w:rPr>
          <w:rFonts w:ascii="Arial" w:hAnsi="Arial" w:cs="Arial"/>
          <w:i/>
          <w:iCs/>
          <w:smallCaps w:val="0"/>
          <w:sz w:val="20"/>
          <w:lang w:val="es-ES"/>
        </w:rPr>
        <w:t xml:space="preserve">Secretaría de Promoción Económica de Jalisco (SEPROE) – </w:t>
      </w:r>
      <w:r w:rsidR="00295DDC">
        <w:rPr>
          <w:rFonts w:ascii="Arial" w:hAnsi="Arial" w:cs="Arial"/>
          <w:i/>
          <w:iCs/>
          <w:smallCaps w:val="0"/>
          <w:sz w:val="20"/>
          <w:lang w:val="es-ES"/>
        </w:rPr>
        <w:t xml:space="preserve">Prácticas profesionales - </w:t>
      </w:r>
      <w:r>
        <w:rPr>
          <w:rFonts w:ascii="Arial" w:hAnsi="Arial" w:cs="Arial"/>
          <w:i/>
          <w:iCs/>
          <w:smallCaps w:val="0"/>
          <w:sz w:val="20"/>
          <w:lang w:val="es-ES"/>
        </w:rPr>
        <w:t>Junio de 2009 – Noviembre de 2009</w:t>
      </w:r>
    </w:p>
    <w:p w:rsidR="00B35D5E" w:rsidRPr="002B6635" w:rsidRDefault="00B35D5E" w:rsidP="00B35D5E">
      <w:pPr>
        <w:pStyle w:val="SectionHead"/>
        <w:spacing w:before="200" w:after="60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  <w:t>Traductora Freelance</w:t>
      </w:r>
    </w:p>
    <w:p w:rsidR="00B35D5E" w:rsidRDefault="00B35D5E" w:rsidP="00B35D5E">
      <w:pPr>
        <w:pStyle w:val="SectionHead"/>
        <w:numPr>
          <w:ilvl w:val="1"/>
          <w:numId w:val="1"/>
        </w:numPr>
        <w:spacing w:before="200" w:after="60"/>
        <w:ind w:left="1434" w:hanging="357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Se llevó a cabo la traducción de documentos que se entregaron a inversionistas de distintas industrias y mercados, tales como Aeroespacial, High-Tech, Investigación y Desarrollo, Electrónica, Tecnología de la Información, etc., además de documentos relacionados con incentivos gubernamentales, concesiones y presentaciones con el fin de promover el estado de Jalisco. </w:t>
      </w:r>
    </w:p>
    <w:p w:rsidR="00B35D5E" w:rsidRPr="00D622F0" w:rsidRDefault="00B35D5E" w:rsidP="00B35D5E">
      <w:pPr>
        <w:pStyle w:val="SectionHead"/>
        <w:numPr>
          <w:ilvl w:val="1"/>
          <w:numId w:val="1"/>
        </w:numPr>
        <w:spacing w:before="200" w:after="60"/>
        <w:ind w:left="1434" w:hanging="357"/>
        <w:jc w:val="both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smallCaps w:val="0"/>
          <w:sz w:val="20"/>
          <w:lang w:val="es-ES"/>
        </w:rPr>
        <w:lastRenderedPageBreak/>
        <w:t xml:space="preserve">Se realizaron algunas investigaciones para encontrar posibles mercados de inversión internacionales para el estado de Jalisco. </w:t>
      </w:r>
    </w:p>
    <w:p w:rsidR="00B35D5E" w:rsidRPr="002B6635" w:rsidRDefault="00B35D5E" w:rsidP="00B35D5E">
      <w:pPr>
        <w:pStyle w:val="SectionHead"/>
        <w:numPr>
          <w:ilvl w:val="1"/>
          <w:numId w:val="1"/>
        </w:numPr>
        <w:spacing w:before="200" w:after="60"/>
        <w:ind w:left="1434" w:hanging="357"/>
        <w:rPr>
          <w:rFonts w:ascii="Arial" w:hAnsi="Arial" w:cs="Arial"/>
          <w:b w:val="0"/>
          <w:bCs/>
          <w:i/>
          <w:iCs/>
          <w:smallCaps w:val="0"/>
          <w:sz w:val="20"/>
          <w:lang w:val="es-ES"/>
        </w:rPr>
      </w:pPr>
      <w:r>
        <w:rPr>
          <w:rFonts w:ascii="Arial" w:hAnsi="Arial" w:cs="Arial"/>
          <w:b w:val="0"/>
          <w:bCs/>
          <w:smallCaps w:val="0"/>
          <w:sz w:val="20"/>
          <w:lang w:val="es-ES"/>
        </w:rPr>
        <w:t xml:space="preserve">Se brindó apoyo durante las distintas conferencias impartidas por la Secretaria. </w:t>
      </w:r>
    </w:p>
    <w:p w:rsidR="008D1F8D" w:rsidRDefault="008D1F8D" w:rsidP="00B35D5E">
      <w:pPr>
        <w:pStyle w:val="SectionHead"/>
        <w:spacing w:before="200" w:after="60"/>
        <w:rPr>
          <w:rFonts w:ascii="Arial" w:hAnsi="Arial" w:cs="Arial"/>
          <w:sz w:val="20"/>
          <w:lang w:val="es-ES"/>
        </w:rPr>
      </w:pPr>
    </w:p>
    <w:p w:rsidR="008D1F8D" w:rsidRDefault="008D1F8D" w:rsidP="00B35D5E">
      <w:pPr>
        <w:pStyle w:val="SectionHead"/>
        <w:spacing w:before="200" w:after="60"/>
        <w:rPr>
          <w:rFonts w:ascii="Arial" w:hAnsi="Arial" w:cs="Arial"/>
          <w:sz w:val="20"/>
          <w:lang w:val="es-ES"/>
        </w:rPr>
      </w:pPr>
    </w:p>
    <w:p w:rsidR="008D1F8D" w:rsidRDefault="008D1F8D" w:rsidP="00B35D5E">
      <w:pPr>
        <w:pStyle w:val="SectionHead"/>
        <w:spacing w:before="200" w:after="60"/>
        <w:rPr>
          <w:rFonts w:ascii="Arial" w:hAnsi="Arial" w:cs="Arial"/>
          <w:sz w:val="20"/>
          <w:lang w:val="es-ES"/>
        </w:rPr>
      </w:pPr>
    </w:p>
    <w:p w:rsidR="00B35D5E" w:rsidRDefault="00B35D5E" w:rsidP="00B35D5E">
      <w:pPr>
        <w:pStyle w:val="SectionHead"/>
        <w:spacing w:before="200" w:after="60"/>
        <w:rPr>
          <w:rFonts w:ascii="Arial" w:hAnsi="Arial" w:cs="Arial"/>
          <w:sz w:val="20"/>
          <w:lang w:val="es-ES"/>
        </w:rPr>
      </w:pPr>
      <w:r w:rsidRPr="002B6635">
        <w:rPr>
          <w:rFonts w:ascii="Arial" w:hAnsi="Arial" w:cs="Arial"/>
          <w:sz w:val="20"/>
          <w:lang w:val="es-ES"/>
        </w:rPr>
        <w:t xml:space="preserve">Educación </w:t>
      </w:r>
    </w:p>
    <w:p w:rsidR="00B35D5E" w:rsidRPr="004F5CD7" w:rsidRDefault="009126D9" w:rsidP="00B35D5E">
      <w:pPr>
        <w:pStyle w:val="SectionHead"/>
        <w:numPr>
          <w:ilvl w:val="0"/>
          <w:numId w:val="6"/>
        </w:numPr>
        <w:spacing w:before="200" w:after="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mallCaps w:val="0"/>
          <w:sz w:val="20"/>
          <w:lang w:val="es-ES"/>
        </w:rPr>
        <w:t>Zhejiang</w:t>
      </w:r>
      <w:r w:rsidR="00B35D5E">
        <w:rPr>
          <w:rFonts w:ascii="Arial" w:hAnsi="Arial" w:cs="Arial"/>
          <w:smallCaps w:val="0"/>
          <w:sz w:val="20"/>
          <w:lang w:val="es-ES"/>
        </w:rPr>
        <w:t xml:space="preserve"> Normal University</w:t>
      </w:r>
    </w:p>
    <w:p w:rsidR="00B35D5E" w:rsidRDefault="00B35D5E" w:rsidP="00B35D5E">
      <w:pPr>
        <w:pStyle w:val="SectionHead"/>
        <w:spacing w:before="200" w:after="60"/>
        <w:ind w:left="992"/>
        <w:rPr>
          <w:rFonts w:ascii="Arial" w:hAnsi="Arial" w:cs="Arial"/>
          <w:b w:val="0"/>
          <w:smallCaps w:val="0"/>
          <w:sz w:val="20"/>
          <w:lang w:val="es-ES"/>
        </w:rPr>
      </w:pPr>
      <w:r>
        <w:rPr>
          <w:rFonts w:ascii="Arial" w:hAnsi="Arial" w:cs="Arial"/>
          <w:b w:val="0"/>
          <w:smallCaps w:val="0"/>
          <w:sz w:val="20"/>
          <w:lang w:val="es-ES"/>
        </w:rPr>
        <w:t xml:space="preserve">Beca del Gobierno chino y la Secretaría de Relaciones Exteriores para estudiar chino mandarín en Jinhua, Zhejiang, China.  </w:t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ab/>
        <w:t xml:space="preserve">  </w:t>
      </w:r>
      <w:r w:rsidR="00492FAF">
        <w:rPr>
          <w:rFonts w:ascii="Arial" w:hAnsi="Arial" w:cs="Arial"/>
          <w:b w:val="0"/>
          <w:smallCaps w:val="0"/>
          <w:sz w:val="20"/>
          <w:lang w:val="es-ES"/>
        </w:rPr>
        <w:tab/>
      </w:r>
      <w:r>
        <w:rPr>
          <w:rFonts w:ascii="Arial" w:hAnsi="Arial" w:cs="Arial"/>
          <w:b w:val="0"/>
          <w:smallCaps w:val="0"/>
          <w:sz w:val="20"/>
          <w:lang w:val="es-ES"/>
        </w:rPr>
        <w:t xml:space="preserve">   Septiembre de 2011- Julio de 2012</w:t>
      </w:r>
    </w:p>
    <w:p w:rsidR="00B35D5E" w:rsidRPr="004F5CD7" w:rsidRDefault="00B35D5E" w:rsidP="00B35D5E">
      <w:pPr>
        <w:pStyle w:val="SectionHead"/>
        <w:spacing w:before="200" w:after="60"/>
        <w:ind w:left="992"/>
        <w:rPr>
          <w:rFonts w:ascii="Arial" w:hAnsi="Arial" w:cs="Arial"/>
          <w:b w:val="0"/>
          <w:smallCaps w:val="0"/>
          <w:sz w:val="20"/>
          <w:lang w:val="es-ES"/>
        </w:rPr>
      </w:pPr>
    </w:p>
    <w:p w:rsidR="00B35D5E" w:rsidRPr="007566FB" w:rsidRDefault="00B35D5E" w:rsidP="00B35D5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  <w:bCs/>
          <w:sz w:val="20"/>
          <w:szCs w:val="20"/>
          <w:lang w:val="es-ES"/>
        </w:rPr>
      </w:pPr>
      <w:r w:rsidRPr="007566FB">
        <w:rPr>
          <w:rFonts w:ascii="Arial" w:hAnsi="Arial" w:cs="Arial"/>
          <w:b/>
          <w:bCs/>
          <w:sz w:val="20"/>
          <w:szCs w:val="20"/>
          <w:lang w:val="es-ES"/>
        </w:rPr>
        <w:t xml:space="preserve">Centro Universitario Angloamericano </w:t>
      </w:r>
    </w:p>
    <w:p w:rsidR="00B35D5E" w:rsidRPr="002B6635" w:rsidRDefault="00B35D5E" w:rsidP="00B35D5E">
      <w:pPr>
        <w:ind w:left="360"/>
        <w:rPr>
          <w:rFonts w:ascii="Arial" w:hAnsi="Arial" w:cs="Arial"/>
          <w:sz w:val="20"/>
          <w:szCs w:val="20"/>
          <w:lang w:val="es-ES"/>
        </w:rPr>
      </w:pPr>
      <w:r w:rsidRPr="002B6635">
        <w:rPr>
          <w:rFonts w:ascii="Arial" w:hAnsi="Arial" w:cs="Arial"/>
          <w:sz w:val="20"/>
          <w:szCs w:val="20"/>
          <w:lang w:val="es-ES"/>
        </w:rPr>
        <w:t xml:space="preserve">          Licenciatura en Idiomas (Traducción e Interpretaci</w:t>
      </w:r>
      <w:r>
        <w:rPr>
          <w:rFonts w:ascii="Arial" w:hAnsi="Arial" w:cs="Arial"/>
          <w:sz w:val="20"/>
          <w:szCs w:val="20"/>
          <w:lang w:val="es-ES"/>
        </w:rPr>
        <w:t xml:space="preserve">ón) </w:t>
      </w:r>
    </w:p>
    <w:p w:rsidR="00B35D5E" w:rsidRPr="007566FB" w:rsidRDefault="00B35D5E" w:rsidP="00B35D5E">
      <w:pPr>
        <w:ind w:left="360"/>
        <w:rPr>
          <w:rFonts w:ascii="Arial" w:hAnsi="Arial" w:cs="Arial"/>
          <w:sz w:val="20"/>
          <w:szCs w:val="20"/>
        </w:rPr>
      </w:pPr>
      <w:r w:rsidRPr="002B6635">
        <w:rPr>
          <w:rFonts w:ascii="Arial" w:hAnsi="Arial" w:cs="Arial"/>
          <w:sz w:val="20"/>
          <w:szCs w:val="20"/>
          <w:lang w:val="es-ES"/>
        </w:rPr>
        <w:t xml:space="preserve">          </w:t>
      </w:r>
      <w:r w:rsidRPr="004F5CD7">
        <w:rPr>
          <w:rFonts w:ascii="Arial" w:hAnsi="Arial" w:cs="Arial"/>
          <w:sz w:val="20"/>
          <w:szCs w:val="20"/>
          <w:lang w:val="es-MX"/>
        </w:rPr>
        <w:t>Septiembre de</w:t>
      </w:r>
      <w:r w:rsidRPr="007566FB">
        <w:rPr>
          <w:rFonts w:ascii="Arial" w:hAnsi="Arial" w:cs="Arial"/>
          <w:sz w:val="20"/>
          <w:szCs w:val="20"/>
          <w:lang w:val="es-ES"/>
        </w:rPr>
        <w:t xml:space="preserve"> 2007 – </w:t>
      </w:r>
      <w:r w:rsidRPr="00C63B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bril de </w:t>
      </w:r>
      <w:r w:rsidRPr="007566FB">
        <w:rPr>
          <w:rFonts w:ascii="Arial" w:hAnsi="Arial" w:cs="Arial"/>
          <w:sz w:val="20"/>
          <w:szCs w:val="20"/>
          <w:lang w:val="es-ES"/>
        </w:rPr>
        <w:t xml:space="preserve"> 2011</w:t>
      </w:r>
    </w:p>
    <w:p w:rsidR="00B35D5E" w:rsidRPr="007566FB" w:rsidRDefault="00B35D5E" w:rsidP="00B35D5E">
      <w:pPr>
        <w:ind w:left="360"/>
        <w:rPr>
          <w:rFonts w:ascii="Arial" w:hAnsi="Arial" w:cs="Arial"/>
          <w:sz w:val="20"/>
          <w:szCs w:val="20"/>
        </w:rPr>
      </w:pPr>
    </w:p>
    <w:p w:rsidR="00B35D5E" w:rsidRPr="009126D9" w:rsidRDefault="00B35D5E" w:rsidP="00B35D5E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B35D5E" w:rsidRPr="009126D9" w:rsidRDefault="00B35D5E" w:rsidP="00B35D5E">
      <w:pPr>
        <w:jc w:val="both"/>
        <w:rPr>
          <w:rFonts w:ascii="Arial" w:hAnsi="Arial" w:cs="Arial"/>
          <w:b/>
          <w:smallCaps/>
          <w:sz w:val="20"/>
          <w:szCs w:val="20"/>
          <w:u w:val="single"/>
          <w:lang w:val="es-MX"/>
        </w:rPr>
      </w:pPr>
      <w:r w:rsidRPr="009126D9">
        <w:rPr>
          <w:rFonts w:ascii="Arial" w:hAnsi="Arial" w:cs="Arial"/>
          <w:b/>
          <w:smallCaps/>
          <w:sz w:val="20"/>
          <w:szCs w:val="20"/>
          <w:u w:val="single"/>
          <w:lang w:val="es-MX"/>
        </w:rPr>
        <w:t>Software</w:t>
      </w:r>
    </w:p>
    <w:p w:rsidR="00B35D5E" w:rsidRPr="009126D9" w:rsidRDefault="00B35D5E" w:rsidP="00B35D5E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35D5E" w:rsidRPr="009126D9" w:rsidRDefault="00B35D5E" w:rsidP="00B35D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>Microsoft Word</w:t>
      </w:r>
    </w:p>
    <w:p w:rsidR="00B35D5E" w:rsidRPr="009126D9" w:rsidRDefault="00B35D5E" w:rsidP="00B35D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>Microsoft Excel</w:t>
      </w:r>
    </w:p>
    <w:p w:rsidR="00B35D5E" w:rsidRPr="009126D9" w:rsidRDefault="00B35D5E" w:rsidP="00B35D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>Subtitle Workshop</w:t>
      </w:r>
    </w:p>
    <w:p w:rsidR="00B35D5E" w:rsidRPr="009126D9" w:rsidRDefault="00B35D5E" w:rsidP="00B35D5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B35D5E" w:rsidRPr="009126D9" w:rsidRDefault="00B35D5E" w:rsidP="00B35D5E">
      <w:pPr>
        <w:jc w:val="both"/>
        <w:rPr>
          <w:rFonts w:ascii="Arial" w:hAnsi="Arial" w:cs="Arial"/>
          <w:b/>
          <w:smallCaps/>
          <w:sz w:val="20"/>
          <w:szCs w:val="20"/>
          <w:u w:val="single"/>
          <w:lang w:val="es-MX"/>
        </w:rPr>
      </w:pPr>
      <w:r w:rsidRPr="009126D9">
        <w:rPr>
          <w:rFonts w:ascii="Arial" w:hAnsi="Arial" w:cs="Arial"/>
          <w:b/>
          <w:smallCaps/>
          <w:sz w:val="20"/>
          <w:szCs w:val="20"/>
          <w:u w:val="single"/>
          <w:lang w:val="es-MX"/>
        </w:rPr>
        <w:t>Idiomas</w:t>
      </w:r>
    </w:p>
    <w:p w:rsidR="00B35D5E" w:rsidRPr="009126D9" w:rsidRDefault="00B35D5E" w:rsidP="00B35D5E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B35D5E" w:rsidRPr="009126D9" w:rsidRDefault="00B35D5E" w:rsidP="00B35D5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>Español (lengua madre)</w:t>
      </w:r>
    </w:p>
    <w:p w:rsidR="00B35D5E" w:rsidRPr="009126D9" w:rsidRDefault="00B35D5E" w:rsidP="00B35D5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 xml:space="preserve">Inglés (superior avanzado) </w:t>
      </w:r>
    </w:p>
    <w:p w:rsidR="00B35D5E" w:rsidRPr="009126D9" w:rsidRDefault="00B35D5E" w:rsidP="00B35D5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 xml:space="preserve">Francés(superior avanzado) </w:t>
      </w:r>
    </w:p>
    <w:p w:rsidR="00B35D5E" w:rsidRPr="009126D9" w:rsidRDefault="00B35D5E" w:rsidP="00B35D5E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0"/>
          <w:szCs w:val="20"/>
          <w:lang w:val="es-MX"/>
        </w:rPr>
      </w:pPr>
      <w:r w:rsidRPr="009126D9">
        <w:rPr>
          <w:rFonts w:ascii="Arial" w:hAnsi="Arial" w:cs="Arial"/>
          <w:sz w:val="20"/>
          <w:szCs w:val="20"/>
          <w:lang w:val="es-MX"/>
        </w:rPr>
        <w:t xml:space="preserve">Chino </w:t>
      </w:r>
      <w:r w:rsidR="009126D9" w:rsidRPr="009126D9">
        <w:rPr>
          <w:rFonts w:ascii="Arial" w:hAnsi="Arial" w:cs="Arial"/>
          <w:sz w:val="20"/>
          <w:szCs w:val="20"/>
          <w:lang w:val="es-MX"/>
        </w:rPr>
        <w:t>mandarín</w:t>
      </w:r>
      <w:r w:rsidRPr="009126D9">
        <w:rPr>
          <w:rFonts w:ascii="Arial" w:hAnsi="Arial" w:cs="Arial"/>
          <w:sz w:val="20"/>
          <w:szCs w:val="20"/>
          <w:lang w:val="es-MX"/>
        </w:rPr>
        <w:t xml:space="preserve"> (nivel básico 2. Estudiante)</w:t>
      </w:r>
    </w:p>
    <w:p w:rsidR="00B35D5E" w:rsidRPr="009E3E78" w:rsidRDefault="00B35D5E" w:rsidP="00B35D5E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B35D5E" w:rsidRPr="00E662C2" w:rsidRDefault="00B35D5E" w:rsidP="00B35D5E">
      <w:pPr>
        <w:pStyle w:val="AddInfo"/>
        <w:ind w:left="0" w:firstLine="0"/>
        <w:rPr>
          <w:lang w:val="es-ES"/>
        </w:rPr>
      </w:pPr>
    </w:p>
    <w:p w:rsidR="00BD027D" w:rsidRPr="00B35D5E" w:rsidRDefault="00BD027D">
      <w:pPr>
        <w:rPr>
          <w:lang w:val="es-ES"/>
        </w:rPr>
      </w:pPr>
    </w:p>
    <w:sectPr w:rsidR="00BD027D" w:rsidRPr="00B35D5E" w:rsidSect="002060B3">
      <w:pgSz w:w="12240" w:h="15840"/>
      <w:pgMar w:top="1134" w:right="12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BF2"/>
    <w:multiLevelType w:val="hybridMultilevel"/>
    <w:tmpl w:val="858838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DC4"/>
    <w:multiLevelType w:val="hybridMultilevel"/>
    <w:tmpl w:val="59BC0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267"/>
    <w:multiLevelType w:val="hybridMultilevel"/>
    <w:tmpl w:val="A1687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A7E07"/>
    <w:multiLevelType w:val="hybridMultilevel"/>
    <w:tmpl w:val="4A2E2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B16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100C60"/>
    <w:multiLevelType w:val="hybridMultilevel"/>
    <w:tmpl w:val="E0384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7E3287"/>
    <w:multiLevelType w:val="hybridMultilevel"/>
    <w:tmpl w:val="95D69E62"/>
    <w:lvl w:ilvl="0" w:tplc="A52E6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52E6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E"/>
    <w:rsid w:val="00295DDC"/>
    <w:rsid w:val="003A7051"/>
    <w:rsid w:val="00492FAF"/>
    <w:rsid w:val="008D1F8D"/>
    <w:rsid w:val="009126D9"/>
    <w:rsid w:val="00AB4433"/>
    <w:rsid w:val="00B35D5E"/>
    <w:rsid w:val="00BD027D"/>
    <w:rsid w:val="00CC7AEC"/>
    <w:rsid w:val="00D272A3"/>
    <w:rsid w:val="00F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D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Info">
    <w:name w:val="AddInfo"/>
    <w:basedOn w:val="Textoindependiente"/>
    <w:rsid w:val="00B35D5E"/>
    <w:pPr>
      <w:tabs>
        <w:tab w:val="left" w:pos="1800"/>
        <w:tab w:val="right" w:pos="10080"/>
      </w:tabs>
      <w:spacing w:after="0"/>
      <w:ind w:left="1800" w:hanging="1800"/>
    </w:pPr>
    <w:rPr>
      <w:rFonts w:ascii="Arial" w:hAnsi="Arial"/>
      <w:sz w:val="20"/>
      <w:szCs w:val="20"/>
    </w:rPr>
  </w:style>
  <w:style w:type="paragraph" w:customStyle="1" w:styleId="SectionHead">
    <w:name w:val="SectionHead"/>
    <w:basedOn w:val="Ttulo2"/>
    <w:rsid w:val="00B35D5E"/>
    <w:pPr>
      <w:keepLines w:val="0"/>
      <w:spacing w:before="240" w:after="120"/>
    </w:pPr>
    <w:rPr>
      <w:rFonts w:ascii="Times New Roman" w:eastAsia="Times New Roman" w:hAnsi="Times New Roman" w:cs="Times New Roman"/>
      <w:bCs w:val="0"/>
      <w:smallCaps/>
      <w:color w:val="000000"/>
      <w:sz w:val="32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35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35D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3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Name">
    <w:name w:val="Name"/>
    <w:basedOn w:val="Ttulo2"/>
    <w:rsid w:val="00B35D5E"/>
    <w:pPr>
      <w:keepLines w:val="0"/>
      <w:spacing w:before="0" w:after="240"/>
      <w:jc w:val="center"/>
    </w:pPr>
    <w:rPr>
      <w:rFonts w:ascii="Times New Roman" w:eastAsia="Times New Roman" w:hAnsi="Times New Roman" w:cs="Times New Roman"/>
      <w:bCs w:val="0"/>
      <w:smallCaps/>
      <w:color w:val="000000"/>
      <w:sz w:val="40"/>
      <w:szCs w:val="20"/>
    </w:rPr>
  </w:style>
  <w:style w:type="character" w:styleId="Hipervnculo">
    <w:name w:val="Hyperlink"/>
    <w:basedOn w:val="Fuentedeprrafopredeter"/>
    <w:rsid w:val="00B35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D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Info">
    <w:name w:val="AddInfo"/>
    <w:basedOn w:val="Textoindependiente"/>
    <w:rsid w:val="00B35D5E"/>
    <w:pPr>
      <w:tabs>
        <w:tab w:val="left" w:pos="1800"/>
        <w:tab w:val="right" w:pos="10080"/>
      </w:tabs>
      <w:spacing w:after="0"/>
      <w:ind w:left="1800" w:hanging="1800"/>
    </w:pPr>
    <w:rPr>
      <w:rFonts w:ascii="Arial" w:hAnsi="Arial"/>
      <w:sz w:val="20"/>
      <w:szCs w:val="20"/>
    </w:rPr>
  </w:style>
  <w:style w:type="paragraph" w:customStyle="1" w:styleId="SectionHead">
    <w:name w:val="SectionHead"/>
    <w:basedOn w:val="Ttulo2"/>
    <w:rsid w:val="00B35D5E"/>
    <w:pPr>
      <w:keepLines w:val="0"/>
      <w:spacing w:before="240" w:after="120"/>
    </w:pPr>
    <w:rPr>
      <w:rFonts w:ascii="Times New Roman" w:eastAsia="Times New Roman" w:hAnsi="Times New Roman" w:cs="Times New Roman"/>
      <w:bCs w:val="0"/>
      <w:smallCaps/>
      <w:color w:val="000000"/>
      <w:sz w:val="32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35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35D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3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Name">
    <w:name w:val="Name"/>
    <w:basedOn w:val="Ttulo2"/>
    <w:rsid w:val="00B35D5E"/>
    <w:pPr>
      <w:keepLines w:val="0"/>
      <w:spacing w:before="0" w:after="240"/>
      <w:jc w:val="center"/>
    </w:pPr>
    <w:rPr>
      <w:rFonts w:ascii="Times New Roman" w:eastAsia="Times New Roman" w:hAnsi="Times New Roman" w:cs="Times New Roman"/>
      <w:bCs w:val="0"/>
      <w:smallCaps/>
      <w:color w:val="000000"/>
      <w:sz w:val="40"/>
      <w:szCs w:val="20"/>
    </w:rPr>
  </w:style>
  <w:style w:type="character" w:styleId="Hipervnculo">
    <w:name w:val="Hyperlink"/>
    <w:basedOn w:val="Fuentedeprrafopredeter"/>
    <w:rsid w:val="00B3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silva.traductor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AFAB-16AB-4038-8D88-B9E27CF4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8</cp:revision>
  <dcterms:created xsi:type="dcterms:W3CDTF">2012-07-05T23:52:00Z</dcterms:created>
  <dcterms:modified xsi:type="dcterms:W3CDTF">2012-11-07T03:49:00Z</dcterms:modified>
</cp:coreProperties>
</file>